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3A" w:rsidRDefault="00D61FD9" w:rsidP="00D61FD9">
      <w:pPr>
        <w:jc w:val="center"/>
      </w:pPr>
      <w:r>
        <w:rPr>
          <w:noProof/>
          <w:lang w:eastAsia="fr-FR"/>
        </w:rPr>
        <w:drawing>
          <wp:inline distT="0" distB="0" distL="0" distR="0" wp14:anchorId="3908E962">
            <wp:extent cx="1908175" cy="6946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694690"/>
                    </a:xfrm>
                    <a:prstGeom prst="rect">
                      <a:avLst/>
                    </a:prstGeom>
                    <a:noFill/>
                  </pic:spPr>
                </pic:pic>
              </a:graphicData>
            </a:graphic>
          </wp:inline>
        </w:drawing>
      </w:r>
    </w:p>
    <w:p w:rsidR="00D61FD9" w:rsidRDefault="00D61FD9" w:rsidP="00D61FD9">
      <w:pPr>
        <w:jc w:val="center"/>
      </w:pPr>
      <w:bookmarkStart w:id="0" w:name="_GoBack"/>
      <w:bookmarkEnd w:id="0"/>
    </w:p>
    <w:p w:rsidR="00D61FD9" w:rsidRPr="00D61FD9" w:rsidRDefault="00D61FD9" w:rsidP="00D61FD9">
      <w:pPr>
        <w:spacing w:after="0" w:line="240" w:lineRule="auto"/>
        <w:jc w:val="center"/>
        <w:rPr>
          <w:rFonts w:ascii="Arial" w:eastAsia="Times New Roman" w:hAnsi="Arial" w:cs="Arial"/>
          <w:b/>
          <w:bCs/>
          <w:sz w:val="24"/>
          <w:szCs w:val="24"/>
          <w:lang w:eastAsia="fr-FR"/>
        </w:rPr>
      </w:pPr>
      <w:r w:rsidRPr="00D61FD9">
        <w:rPr>
          <w:rFonts w:ascii="Arial" w:eastAsia="Times New Roman" w:hAnsi="Arial" w:cs="Arial"/>
          <w:b/>
          <w:bCs/>
          <w:sz w:val="24"/>
          <w:szCs w:val="24"/>
          <w:lang w:eastAsia="fr-FR"/>
        </w:rPr>
        <w:t>PROPOSITION DE CORRIGE NORAUTO</w:t>
      </w:r>
    </w:p>
    <w:p w:rsidR="00D61FD9" w:rsidRDefault="00D61FD9" w:rsidP="00D61FD9"/>
    <w:p w:rsidR="00D61FD9" w:rsidRPr="00A22FE1" w:rsidRDefault="00D61FD9" w:rsidP="00D61FD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eastAsia="fr-FR"/>
        </w:rPr>
      </w:pPr>
      <w:r w:rsidRPr="00A22FE1">
        <w:rPr>
          <w:rFonts w:ascii="Arial" w:eastAsia="Times New Roman" w:hAnsi="Arial" w:cs="Arial"/>
          <w:b/>
          <w:sz w:val="24"/>
          <w:szCs w:val="24"/>
          <w:lang w:eastAsia="fr-FR"/>
        </w:rPr>
        <w:t>DOSSIER 1 : PERFORMANCES COMMERCIALES ET OPERATION DE PROMOTION</w:t>
      </w:r>
      <w:r>
        <w:rPr>
          <w:rFonts w:ascii="Arial" w:eastAsia="Times New Roman" w:hAnsi="Arial" w:cs="Arial"/>
          <w:b/>
          <w:sz w:val="24"/>
          <w:szCs w:val="24"/>
          <w:lang w:eastAsia="fr-FR"/>
        </w:rPr>
        <w:t xml:space="preserve">. </w:t>
      </w:r>
      <w:r w:rsidRPr="00A22FE1">
        <w:rPr>
          <w:rFonts w:ascii="Arial" w:eastAsia="Times New Roman" w:hAnsi="Arial" w:cs="Arial"/>
          <w:b/>
          <w:sz w:val="24"/>
          <w:szCs w:val="24"/>
          <w:lang w:eastAsia="fr-FR"/>
        </w:rPr>
        <w:t xml:space="preserve">(ANNEXES 2 et </w:t>
      </w:r>
      <w:proofErr w:type="gramStart"/>
      <w:r w:rsidRPr="00A22FE1">
        <w:rPr>
          <w:rFonts w:ascii="Arial" w:eastAsia="Times New Roman" w:hAnsi="Arial" w:cs="Arial"/>
          <w:b/>
          <w:sz w:val="24"/>
          <w:szCs w:val="24"/>
          <w:lang w:eastAsia="fr-FR"/>
        </w:rPr>
        <w:t>3 )</w:t>
      </w:r>
      <w:proofErr w:type="gramEnd"/>
    </w:p>
    <w:p w:rsidR="00D61FD9" w:rsidRDefault="00D61FD9" w:rsidP="00D61FD9"/>
    <w:p w:rsidR="00D61FD9" w:rsidRPr="00D61FD9" w:rsidRDefault="00D61FD9" w:rsidP="00D61FD9">
      <w:pPr>
        <w:spacing w:after="0" w:line="240" w:lineRule="auto"/>
        <w:rPr>
          <w:rFonts w:ascii="Times New Roman" w:eastAsia="Times New Roman" w:hAnsi="Times New Roman" w:cs="Times New Roman"/>
          <w:sz w:val="24"/>
          <w:szCs w:val="24"/>
          <w:lang w:eastAsia="fr-FR"/>
        </w:rPr>
      </w:pPr>
    </w:p>
    <w:p w:rsidR="00D61FD9" w:rsidRPr="00D61FD9" w:rsidRDefault="00D61FD9" w:rsidP="00D61FD9">
      <w:pPr>
        <w:spacing w:after="0" w:line="240" w:lineRule="auto"/>
        <w:rPr>
          <w:rFonts w:ascii="Arial" w:eastAsia="Times New Roman" w:hAnsi="Arial" w:cs="Arial"/>
          <w:b/>
          <w:bCs/>
          <w:sz w:val="24"/>
          <w:szCs w:val="24"/>
          <w:u w:val="single"/>
          <w:lang w:eastAsia="fr-FR"/>
        </w:rPr>
      </w:pPr>
      <w:r>
        <w:rPr>
          <w:rFonts w:ascii="Arial" w:eastAsia="Times New Roman" w:hAnsi="Arial" w:cs="Arial"/>
          <w:b/>
          <w:bCs/>
          <w:sz w:val="24"/>
          <w:szCs w:val="24"/>
          <w:u w:val="single"/>
          <w:lang w:eastAsia="fr-FR"/>
        </w:rPr>
        <w:t xml:space="preserve">1. </w:t>
      </w:r>
      <w:r w:rsidRPr="00D61FD9">
        <w:rPr>
          <w:rFonts w:ascii="Arial" w:eastAsia="Times New Roman" w:hAnsi="Arial" w:cs="Arial"/>
          <w:b/>
          <w:bCs/>
          <w:sz w:val="24"/>
          <w:szCs w:val="24"/>
          <w:u w:val="single"/>
          <w:lang w:eastAsia="fr-FR"/>
        </w:rPr>
        <w:t xml:space="preserve"> Présentez les différentes étapes nécessaires à l’organisation du challenge.</w:t>
      </w:r>
    </w:p>
    <w:p w:rsidR="00D61FD9" w:rsidRPr="00D61FD9" w:rsidRDefault="00D61FD9" w:rsidP="00D61FD9">
      <w:pPr>
        <w:spacing w:after="0" w:line="240" w:lineRule="auto"/>
        <w:rPr>
          <w:rFonts w:ascii="Arial" w:eastAsia="Times New Roman" w:hAnsi="Arial" w:cs="Arial"/>
          <w:sz w:val="24"/>
          <w:szCs w:val="24"/>
          <w:lang w:eastAsia="fr-FR"/>
        </w:rPr>
      </w:pPr>
    </w:p>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1ère étape: Définir clairement les objectifs du challenge</w:t>
      </w:r>
    </w:p>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2ème étape: Préparer le challenge: définir les règles de l’opération, les récompenses, le budget, les moyens, la planification</w:t>
      </w:r>
    </w:p>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 xml:space="preserve">3ème étape: Mettre en place et suivre la réalisation de l’opération : </w:t>
      </w:r>
    </w:p>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4ème étape: Contrôler et suivre les résultats</w:t>
      </w:r>
    </w:p>
    <w:p w:rsidR="00D61FD9" w:rsidRPr="00D61FD9" w:rsidRDefault="00D61FD9" w:rsidP="00D61FD9">
      <w:pPr>
        <w:spacing w:after="0" w:line="240" w:lineRule="auto"/>
        <w:ind w:left="120"/>
        <w:rPr>
          <w:rFonts w:ascii="Arial" w:eastAsia="Times New Roman" w:hAnsi="Arial" w:cs="Arial"/>
          <w:sz w:val="24"/>
          <w:szCs w:val="24"/>
          <w:lang w:eastAsia="fr-FR"/>
        </w:rPr>
      </w:pPr>
    </w:p>
    <w:p w:rsidR="00D61FD9" w:rsidRPr="00D61FD9" w:rsidRDefault="00D61FD9" w:rsidP="00D61FD9">
      <w:pPr>
        <w:spacing w:after="0" w:line="240" w:lineRule="auto"/>
        <w:rPr>
          <w:rFonts w:ascii="Arial" w:eastAsia="Times New Roman" w:hAnsi="Arial" w:cs="Arial"/>
          <w:b/>
          <w:bCs/>
          <w:sz w:val="24"/>
          <w:szCs w:val="24"/>
          <w:u w:val="single"/>
          <w:lang w:eastAsia="fr-FR"/>
        </w:rPr>
      </w:pPr>
      <w:proofErr w:type="gramStart"/>
      <w:r>
        <w:rPr>
          <w:rFonts w:ascii="Arial" w:eastAsia="Times New Roman" w:hAnsi="Arial" w:cs="Arial"/>
          <w:b/>
          <w:bCs/>
          <w:sz w:val="24"/>
          <w:szCs w:val="24"/>
          <w:u w:val="single"/>
          <w:lang w:eastAsia="fr-FR"/>
        </w:rPr>
        <w:t>2 .</w:t>
      </w:r>
      <w:proofErr w:type="gramEnd"/>
      <w:r w:rsidRPr="00D61FD9">
        <w:rPr>
          <w:rFonts w:ascii="Arial" w:eastAsia="Times New Roman" w:hAnsi="Arial" w:cs="Arial"/>
          <w:b/>
          <w:bCs/>
          <w:sz w:val="24"/>
          <w:szCs w:val="24"/>
          <w:u w:val="single"/>
          <w:lang w:eastAsia="fr-FR"/>
        </w:rPr>
        <w:t xml:space="preserve"> Préparez  l’organisation et le contenu de la réunion de présentation du challenge à l’équipe commerciale.</w:t>
      </w:r>
    </w:p>
    <w:p w:rsidR="00D61FD9" w:rsidRPr="00D61FD9" w:rsidRDefault="00D61FD9" w:rsidP="00D61FD9">
      <w:pPr>
        <w:keepNext/>
        <w:numPr>
          <w:ilvl w:val="0"/>
          <w:numId w:val="1"/>
        </w:numPr>
        <w:spacing w:after="0" w:line="240" w:lineRule="auto"/>
        <w:jc w:val="both"/>
        <w:outlineLvl w:val="6"/>
        <w:rPr>
          <w:rFonts w:ascii="Arial" w:eastAsia="Times New Roman" w:hAnsi="Arial" w:cs="Arial"/>
          <w:b/>
          <w:iCs/>
          <w:color w:val="000000"/>
          <w:sz w:val="24"/>
          <w:szCs w:val="18"/>
          <w:lang w:eastAsia="fr-FR"/>
        </w:rPr>
      </w:pPr>
      <w:r w:rsidRPr="00D61FD9">
        <w:rPr>
          <w:rFonts w:ascii="Arial" w:eastAsia="Times New Roman" w:hAnsi="Arial" w:cs="Arial"/>
          <w:b/>
          <w:iCs/>
          <w:color w:val="000000"/>
          <w:sz w:val="24"/>
          <w:szCs w:val="18"/>
          <w:lang w:eastAsia="fr-FR"/>
        </w:rPr>
        <w:t>Préparation de l’organisation de la réunion</w:t>
      </w:r>
    </w:p>
    <w:p w:rsidR="00D61FD9" w:rsidRPr="00D61FD9" w:rsidRDefault="00D61FD9" w:rsidP="00D61FD9">
      <w:pPr>
        <w:numPr>
          <w:ilvl w:val="0"/>
          <w:numId w:val="2"/>
        </w:numPr>
        <w:spacing w:after="0" w:line="240" w:lineRule="auto"/>
        <w:jc w:val="both"/>
        <w:rPr>
          <w:rFonts w:ascii="Arial" w:eastAsia="Times New Roman" w:hAnsi="Arial" w:cs="Arial"/>
          <w:iCs/>
          <w:sz w:val="24"/>
          <w:szCs w:val="24"/>
          <w:lang w:eastAsia="fr-FR"/>
        </w:rPr>
      </w:pPr>
      <w:r w:rsidRPr="00D61FD9">
        <w:rPr>
          <w:rFonts w:ascii="Arial" w:eastAsia="Times New Roman" w:hAnsi="Arial" w:cs="Arial"/>
          <w:iCs/>
          <w:sz w:val="24"/>
          <w:szCs w:val="24"/>
          <w:lang w:eastAsia="fr-FR"/>
        </w:rPr>
        <w:t>Clarifier les objectifs de la réunion, Définir l’ordre du jour,</w:t>
      </w:r>
    </w:p>
    <w:p w:rsidR="00D61FD9" w:rsidRPr="00D61FD9" w:rsidRDefault="00D61FD9" w:rsidP="00D61FD9">
      <w:pPr>
        <w:numPr>
          <w:ilvl w:val="0"/>
          <w:numId w:val="2"/>
        </w:numPr>
        <w:spacing w:after="0" w:line="240" w:lineRule="auto"/>
        <w:jc w:val="both"/>
        <w:rPr>
          <w:rFonts w:ascii="Arial" w:eastAsia="Times New Roman" w:hAnsi="Arial" w:cs="Arial"/>
          <w:iCs/>
          <w:sz w:val="24"/>
          <w:szCs w:val="24"/>
          <w:lang w:eastAsia="fr-FR"/>
        </w:rPr>
      </w:pPr>
      <w:r w:rsidRPr="00D61FD9">
        <w:rPr>
          <w:rFonts w:ascii="Arial" w:eastAsia="Times New Roman" w:hAnsi="Arial" w:cs="Arial"/>
          <w:iCs/>
          <w:sz w:val="24"/>
          <w:szCs w:val="24"/>
          <w:lang w:eastAsia="fr-FR"/>
        </w:rPr>
        <w:t>Arrêter une date et une heure en s’assurant de la disponibilité des participants, Réserver la salle de réunion et prévoir le matériel nécessaire, Informer les participants de la date et de l’heure, Préparer les documents à diffuser,</w:t>
      </w:r>
    </w:p>
    <w:p w:rsidR="00D61FD9" w:rsidRPr="00D61FD9" w:rsidRDefault="00D61FD9" w:rsidP="00D61FD9">
      <w:pPr>
        <w:numPr>
          <w:ilvl w:val="0"/>
          <w:numId w:val="2"/>
        </w:numPr>
        <w:spacing w:after="0" w:line="240" w:lineRule="auto"/>
        <w:jc w:val="both"/>
        <w:rPr>
          <w:rFonts w:ascii="Arial" w:eastAsia="Times New Roman" w:hAnsi="Arial" w:cs="Arial"/>
          <w:iCs/>
          <w:sz w:val="24"/>
          <w:szCs w:val="24"/>
          <w:lang w:eastAsia="fr-FR"/>
        </w:rPr>
      </w:pPr>
      <w:r w:rsidRPr="00D61FD9">
        <w:rPr>
          <w:rFonts w:ascii="Arial" w:eastAsia="Times New Roman" w:hAnsi="Arial" w:cs="Arial"/>
          <w:iCs/>
          <w:sz w:val="24"/>
          <w:szCs w:val="24"/>
          <w:lang w:eastAsia="fr-FR"/>
        </w:rPr>
        <w:t xml:space="preserve">Aménager la salle : </w:t>
      </w:r>
      <w:r w:rsidRPr="00D61FD9">
        <w:rPr>
          <w:rFonts w:ascii="Arial" w:eastAsia="Times New Roman" w:hAnsi="Arial" w:cs="Arial"/>
          <w:sz w:val="24"/>
          <w:szCs w:val="24"/>
          <w:lang w:eastAsia="fr-FR"/>
        </w:rPr>
        <w:t>disposition de la salle de réunion en fonction du nombre de participants et du local disponible. Suggérer une disposition en « U »,</w:t>
      </w:r>
    </w:p>
    <w:p w:rsidR="00D61FD9" w:rsidRPr="00D61FD9" w:rsidRDefault="00D61FD9" w:rsidP="00D61FD9">
      <w:pPr>
        <w:numPr>
          <w:ilvl w:val="0"/>
          <w:numId w:val="2"/>
        </w:numPr>
        <w:spacing w:after="0" w:line="240" w:lineRule="auto"/>
        <w:jc w:val="both"/>
        <w:rPr>
          <w:rFonts w:ascii="Arial" w:eastAsia="Times New Roman" w:hAnsi="Arial" w:cs="Arial"/>
          <w:iCs/>
          <w:sz w:val="24"/>
          <w:szCs w:val="24"/>
          <w:lang w:eastAsia="fr-FR"/>
        </w:rPr>
      </w:pPr>
      <w:r w:rsidRPr="00D61FD9">
        <w:rPr>
          <w:rFonts w:ascii="Arial" w:eastAsia="Times New Roman" w:hAnsi="Arial" w:cs="Arial"/>
          <w:sz w:val="24"/>
          <w:szCs w:val="24"/>
          <w:lang w:eastAsia="fr-FR"/>
        </w:rPr>
        <w:t>Prévoir le suivi de la réunion : évaluation de la réunion, questions et problèmes soulevés, contrôle de la mise en œuvre des décisions prises lors de la réunion, rédaction d’un compte-rendu etc.</w:t>
      </w:r>
    </w:p>
    <w:p w:rsidR="00D61FD9" w:rsidRPr="00D61FD9" w:rsidRDefault="00D61FD9" w:rsidP="00D61FD9">
      <w:pPr>
        <w:spacing w:after="0" w:line="240" w:lineRule="auto"/>
        <w:rPr>
          <w:rFonts w:ascii="Arial" w:eastAsia="Times New Roman" w:hAnsi="Arial" w:cs="Arial"/>
          <w:color w:val="000000"/>
          <w:szCs w:val="24"/>
          <w:lang w:eastAsia="fr-FR"/>
        </w:rPr>
      </w:pPr>
    </w:p>
    <w:p w:rsidR="00D61FD9" w:rsidRPr="00D61FD9" w:rsidRDefault="00D61FD9" w:rsidP="00D61FD9">
      <w:pPr>
        <w:numPr>
          <w:ilvl w:val="0"/>
          <w:numId w:val="1"/>
        </w:numPr>
        <w:spacing w:after="0" w:line="240" w:lineRule="auto"/>
        <w:jc w:val="both"/>
        <w:rPr>
          <w:rFonts w:ascii="Arial" w:eastAsia="Times New Roman" w:hAnsi="Arial" w:cs="Arial"/>
          <w:b/>
          <w:sz w:val="24"/>
          <w:szCs w:val="24"/>
          <w:lang w:eastAsia="fr-FR"/>
        </w:rPr>
      </w:pPr>
      <w:r w:rsidRPr="00D61FD9">
        <w:rPr>
          <w:rFonts w:ascii="Arial" w:eastAsia="Times New Roman" w:hAnsi="Arial" w:cs="Arial"/>
          <w:b/>
          <w:bCs/>
          <w:sz w:val="24"/>
          <w:szCs w:val="24"/>
          <w:lang w:eastAsia="fr-FR"/>
        </w:rPr>
        <w:t>Contenu de la réunion</w:t>
      </w:r>
    </w:p>
    <w:p w:rsidR="00D61FD9" w:rsidRPr="00D61FD9" w:rsidRDefault="00D61FD9" w:rsidP="00D61FD9">
      <w:pPr>
        <w:numPr>
          <w:ilvl w:val="0"/>
          <w:numId w:val="3"/>
        </w:numPr>
        <w:spacing w:after="0" w:line="240" w:lineRule="auto"/>
        <w:jc w:val="both"/>
        <w:rPr>
          <w:rFonts w:ascii="Arial" w:eastAsia="Times New Roman" w:hAnsi="Arial" w:cs="Arial"/>
          <w:sz w:val="24"/>
          <w:szCs w:val="24"/>
          <w:lang w:eastAsia="fr-FR"/>
        </w:rPr>
      </w:pPr>
      <w:r w:rsidRPr="00D61FD9">
        <w:rPr>
          <w:rFonts w:ascii="Arial" w:eastAsia="Times New Roman" w:hAnsi="Arial" w:cs="Arial"/>
          <w:sz w:val="24"/>
          <w:szCs w:val="24"/>
          <w:lang w:eastAsia="fr-FR"/>
        </w:rPr>
        <w:t xml:space="preserve">Présentation (tour de table) de chaque participant  </w:t>
      </w:r>
    </w:p>
    <w:p w:rsidR="00D61FD9" w:rsidRPr="00D61FD9" w:rsidRDefault="00D61FD9" w:rsidP="00D61FD9">
      <w:pPr>
        <w:numPr>
          <w:ilvl w:val="0"/>
          <w:numId w:val="3"/>
        </w:numPr>
        <w:spacing w:after="0" w:line="240" w:lineRule="auto"/>
        <w:jc w:val="both"/>
        <w:rPr>
          <w:rFonts w:ascii="Arial" w:eastAsia="Times New Roman" w:hAnsi="Arial" w:cs="Arial"/>
          <w:sz w:val="24"/>
          <w:szCs w:val="24"/>
          <w:lang w:eastAsia="fr-FR"/>
        </w:rPr>
      </w:pPr>
      <w:r w:rsidRPr="00D61FD9">
        <w:rPr>
          <w:rFonts w:ascii="Arial" w:eastAsia="Times New Roman" w:hAnsi="Arial" w:cs="Arial"/>
          <w:sz w:val="24"/>
          <w:szCs w:val="24"/>
          <w:lang w:eastAsia="fr-FR"/>
        </w:rPr>
        <w:t xml:space="preserve">Présentation des performances passées du secteur </w:t>
      </w:r>
    </w:p>
    <w:p w:rsidR="00D61FD9" w:rsidRPr="00D61FD9" w:rsidRDefault="00D61FD9" w:rsidP="00D61FD9">
      <w:pPr>
        <w:numPr>
          <w:ilvl w:val="0"/>
          <w:numId w:val="3"/>
        </w:numPr>
        <w:spacing w:after="0" w:line="240" w:lineRule="auto"/>
        <w:jc w:val="both"/>
        <w:rPr>
          <w:rFonts w:ascii="Arial" w:eastAsia="Times New Roman" w:hAnsi="Arial" w:cs="Arial"/>
          <w:sz w:val="24"/>
          <w:szCs w:val="24"/>
          <w:lang w:eastAsia="fr-FR"/>
        </w:rPr>
      </w:pPr>
      <w:r w:rsidRPr="00D61FD9">
        <w:rPr>
          <w:rFonts w:ascii="Arial" w:eastAsia="Times New Roman" w:hAnsi="Arial" w:cs="Arial"/>
          <w:sz w:val="24"/>
          <w:szCs w:val="24"/>
          <w:lang w:eastAsia="fr-FR"/>
        </w:rPr>
        <w:t>Présentation des objectifs du challenge</w:t>
      </w:r>
    </w:p>
    <w:p w:rsidR="00D61FD9" w:rsidRPr="00D61FD9" w:rsidRDefault="00D61FD9" w:rsidP="00D61FD9">
      <w:pPr>
        <w:numPr>
          <w:ilvl w:val="0"/>
          <w:numId w:val="3"/>
        </w:numPr>
        <w:spacing w:after="0" w:line="240" w:lineRule="auto"/>
        <w:jc w:val="both"/>
        <w:rPr>
          <w:rFonts w:ascii="Arial" w:eastAsia="Times New Roman" w:hAnsi="Arial" w:cs="Arial"/>
          <w:sz w:val="24"/>
          <w:szCs w:val="24"/>
          <w:lang w:eastAsia="fr-FR"/>
        </w:rPr>
      </w:pPr>
      <w:r w:rsidRPr="00D61FD9">
        <w:rPr>
          <w:rFonts w:ascii="Arial" w:eastAsia="Times New Roman" w:hAnsi="Arial" w:cs="Arial"/>
          <w:sz w:val="24"/>
          <w:szCs w:val="24"/>
          <w:lang w:eastAsia="fr-FR"/>
        </w:rPr>
        <w:t>Présentation des modalités du challenge</w:t>
      </w:r>
    </w:p>
    <w:p w:rsidR="00D61FD9" w:rsidRPr="00D61FD9" w:rsidRDefault="00D61FD9" w:rsidP="00D61FD9">
      <w:pPr>
        <w:numPr>
          <w:ilvl w:val="0"/>
          <w:numId w:val="3"/>
        </w:numPr>
        <w:spacing w:after="0" w:line="240" w:lineRule="auto"/>
        <w:jc w:val="both"/>
        <w:rPr>
          <w:rFonts w:ascii="Arial" w:eastAsia="Times New Roman" w:hAnsi="Arial" w:cs="Arial"/>
          <w:sz w:val="24"/>
          <w:szCs w:val="24"/>
          <w:lang w:eastAsia="fr-FR"/>
        </w:rPr>
      </w:pPr>
      <w:r w:rsidRPr="00D61FD9">
        <w:rPr>
          <w:rFonts w:ascii="Arial" w:eastAsia="Times New Roman" w:hAnsi="Arial" w:cs="Arial"/>
          <w:sz w:val="24"/>
          <w:szCs w:val="24"/>
          <w:lang w:eastAsia="fr-FR"/>
        </w:rPr>
        <w:t>Le style d’animation doit privilégier le dynamisme, la volonté de stimuler les collaborateurs et de créer un véritable esprit d’équipe.</w:t>
      </w:r>
    </w:p>
    <w:p w:rsidR="00D61FD9" w:rsidRPr="00D61FD9" w:rsidRDefault="00D61FD9" w:rsidP="00D61FD9">
      <w:pPr>
        <w:spacing w:after="0" w:line="240" w:lineRule="auto"/>
        <w:rPr>
          <w:rFonts w:ascii="Arial" w:eastAsia="Times New Roman" w:hAnsi="Arial" w:cs="Arial"/>
          <w:sz w:val="24"/>
          <w:szCs w:val="24"/>
          <w:lang w:eastAsia="fr-FR"/>
        </w:rPr>
      </w:pPr>
    </w:p>
    <w:p w:rsidR="00D61FD9" w:rsidRPr="00D61FD9" w:rsidRDefault="00D61FD9" w:rsidP="00D61FD9">
      <w:pPr>
        <w:spacing w:after="0" w:line="240" w:lineRule="auto"/>
        <w:rPr>
          <w:rFonts w:ascii="Arial" w:eastAsia="Times New Roman" w:hAnsi="Arial" w:cs="Arial"/>
          <w:sz w:val="24"/>
          <w:szCs w:val="24"/>
          <w:lang w:eastAsia="fr-FR"/>
        </w:rPr>
      </w:pPr>
    </w:p>
    <w:p w:rsidR="00D61FD9" w:rsidRPr="00D61FD9" w:rsidRDefault="00D61FD9" w:rsidP="00D61FD9">
      <w:pPr>
        <w:spacing w:after="0" w:line="240" w:lineRule="auto"/>
        <w:rPr>
          <w:rFonts w:ascii="Arial" w:eastAsia="Times New Roman" w:hAnsi="Arial" w:cs="Arial"/>
          <w:b/>
          <w:bCs/>
          <w:sz w:val="24"/>
          <w:szCs w:val="24"/>
          <w:u w:val="single"/>
          <w:lang w:eastAsia="fr-FR"/>
        </w:rPr>
      </w:pPr>
      <w:r w:rsidRPr="00D61FD9">
        <w:rPr>
          <w:rFonts w:ascii="Arial" w:eastAsia="Times New Roman" w:hAnsi="Arial" w:cs="Arial"/>
          <w:b/>
          <w:bCs/>
          <w:sz w:val="24"/>
          <w:szCs w:val="24"/>
          <w:u w:val="single"/>
          <w:lang w:eastAsia="fr-FR"/>
        </w:rPr>
        <w:br w:type="page"/>
      </w:r>
      <w:proofErr w:type="gramStart"/>
      <w:r>
        <w:rPr>
          <w:rFonts w:ascii="Arial" w:eastAsia="Times New Roman" w:hAnsi="Arial" w:cs="Arial"/>
          <w:b/>
          <w:bCs/>
          <w:sz w:val="24"/>
          <w:szCs w:val="24"/>
          <w:u w:val="single"/>
          <w:lang w:eastAsia="fr-FR"/>
        </w:rPr>
        <w:lastRenderedPageBreak/>
        <w:t xml:space="preserve">3 </w:t>
      </w:r>
      <w:r w:rsidRPr="00D61FD9">
        <w:rPr>
          <w:rFonts w:ascii="Arial" w:eastAsia="Times New Roman" w:hAnsi="Arial" w:cs="Arial"/>
          <w:b/>
          <w:bCs/>
          <w:sz w:val="24"/>
          <w:szCs w:val="24"/>
          <w:u w:val="single"/>
          <w:lang w:eastAsia="fr-FR"/>
        </w:rPr>
        <w:t>.</w:t>
      </w:r>
      <w:proofErr w:type="gramEnd"/>
      <w:r w:rsidRPr="00D61FD9">
        <w:rPr>
          <w:rFonts w:ascii="Arial" w:eastAsia="Times New Roman" w:hAnsi="Arial" w:cs="Arial"/>
          <w:b/>
          <w:bCs/>
          <w:sz w:val="24"/>
          <w:szCs w:val="24"/>
          <w:u w:val="single"/>
          <w:lang w:eastAsia="fr-FR"/>
        </w:rPr>
        <w:t xml:space="preserve"> Calculez le coût de la campagne.</w:t>
      </w:r>
    </w:p>
    <w:p w:rsidR="00D61FD9" w:rsidRPr="00D61FD9" w:rsidRDefault="00D61FD9" w:rsidP="00D61FD9">
      <w:pPr>
        <w:spacing w:after="0" w:line="240" w:lineRule="auto"/>
        <w:rPr>
          <w:rFonts w:ascii="Arial" w:eastAsia="Times New Roman" w:hAnsi="Arial"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392"/>
        <w:gridCol w:w="2497"/>
        <w:gridCol w:w="2316"/>
      </w:tblGrid>
      <w:tr w:rsidR="00D61FD9" w:rsidRPr="00D61FD9" w:rsidTr="002B3D24">
        <w:tc>
          <w:tcPr>
            <w:tcW w:w="2093" w:type="dxa"/>
          </w:tcPr>
          <w:p w:rsidR="00D61FD9" w:rsidRPr="00D61FD9" w:rsidRDefault="00D61FD9" w:rsidP="00D61FD9">
            <w:pPr>
              <w:spacing w:after="0" w:line="240" w:lineRule="auto"/>
              <w:jc w:val="center"/>
              <w:rPr>
                <w:rFonts w:ascii="Arial" w:eastAsia="Times New Roman" w:hAnsi="Arial" w:cs="Arial"/>
                <w:b/>
                <w:sz w:val="24"/>
                <w:szCs w:val="24"/>
                <w:lang w:eastAsia="fr-FR"/>
              </w:rPr>
            </w:pPr>
            <w:r w:rsidRPr="00D61FD9">
              <w:rPr>
                <w:rFonts w:ascii="Arial" w:eastAsia="Times New Roman" w:hAnsi="Arial" w:cs="Arial"/>
                <w:b/>
                <w:sz w:val="24"/>
                <w:szCs w:val="24"/>
                <w:lang w:eastAsia="fr-FR"/>
              </w:rPr>
              <w:t>Médias</w:t>
            </w:r>
          </w:p>
        </w:tc>
        <w:tc>
          <w:tcPr>
            <w:tcW w:w="2410" w:type="dxa"/>
          </w:tcPr>
          <w:p w:rsidR="00D61FD9" w:rsidRPr="00D61FD9" w:rsidRDefault="00D61FD9" w:rsidP="00D61FD9">
            <w:pPr>
              <w:spacing w:after="0" w:line="240" w:lineRule="auto"/>
              <w:rPr>
                <w:rFonts w:ascii="Arial" w:eastAsia="Times New Roman" w:hAnsi="Arial" w:cs="Arial"/>
                <w:sz w:val="24"/>
                <w:szCs w:val="24"/>
                <w:lang w:eastAsia="fr-FR"/>
              </w:rPr>
            </w:pPr>
          </w:p>
        </w:tc>
        <w:tc>
          <w:tcPr>
            <w:tcW w:w="2523"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Calculs</w:t>
            </w:r>
          </w:p>
        </w:tc>
        <w:tc>
          <w:tcPr>
            <w:tcW w:w="2343"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tarifs</w:t>
            </w:r>
          </w:p>
        </w:tc>
      </w:tr>
      <w:tr w:rsidR="00D61FD9" w:rsidRPr="00D61FD9" w:rsidTr="002B3D24">
        <w:tc>
          <w:tcPr>
            <w:tcW w:w="2093" w:type="dxa"/>
            <w:vMerge w:val="restart"/>
          </w:tcPr>
          <w:p w:rsidR="00D61FD9" w:rsidRPr="00D61FD9" w:rsidRDefault="00D61FD9" w:rsidP="00D61FD9">
            <w:pPr>
              <w:spacing w:after="0" w:line="240" w:lineRule="auto"/>
              <w:jc w:val="center"/>
              <w:rPr>
                <w:rFonts w:ascii="Arial" w:eastAsia="Times New Roman" w:hAnsi="Arial" w:cs="Arial"/>
                <w:b/>
                <w:sz w:val="24"/>
                <w:szCs w:val="24"/>
                <w:lang w:eastAsia="fr-FR"/>
              </w:rPr>
            </w:pPr>
            <w:r w:rsidRPr="00D61FD9">
              <w:rPr>
                <w:rFonts w:ascii="Arial" w:eastAsia="Times New Roman" w:hAnsi="Arial" w:cs="Arial"/>
                <w:b/>
                <w:sz w:val="24"/>
                <w:szCs w:val="24"/>
                <w:lang w:eastAsia="fr-FR"/>
              </w:rPr>
              <w:t>Prospectus</w:t>
            </w:r>
          </w:p>
        </w:tc>
        <w:tc>
          <w:tcPr>
            <w:tcW w:w="2410"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Coût d’achat</w:t>
            </w:r>
          </w:p>
        </w:tc>
        <w:tc>
          <w:tcPr>
            <w:tcW w:w="2523"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10 000 x 0.0959€</w:t>
            </w:r>
          </w:p>
        </w:tc>
        <w:tc>
          <w:tcPr>
            <w:tcW w:w="2343" w:type="dxa"/>
          </w:tcPr>
          <w:p w:rsidR="00D61FD9" w:rsidRPr="00D61FD9" w:rsidRDefault="00D61FD9" w:rsidP="00D61FD9">
            <w:pPr>
              <w:spacing w:after="0" w:line="240" w:lineRule="auto"/>
              <w:jc w:val="right"/>
              <w:rPr>
                <w:rFonts w:ascii="Arial" w:eastAsia="Times New Roman" w:hAnsi="Arial" w:cs="Arial"/>
                <w:sz w:val="24"/>
                <w:szCs w:val="24"/>
                <w:lang w:eastAsia="fr-FR"/>
              </w:rPr>
            </w:pPr>
            <w:r w:rsidRPr="00D61FD9">
              <w:rPr>
                <w:rFonts w:ascii="Arial" w:eastAsia="Times New Roman" w:hAnsi="Arial" w:cs="Arial"/>
                <w:sz w:val="24"/>
                <w:szCs w:val="24"/>
                <w:lang w:eastAsia="fr-FR"/>
              </w:rPr>
              <w:t>959 €</w:t>
            </w:r>
          </w:p>
        </w:tc>
      </w:tr>
      <w:tr w:rsidR="00D61FD9" w:rsidRPr="00D61FD9" w:rsidTr="002B3D24">
        <w:tc>
          <w:tcPr>
            <w:tcW w:w="2093" w:type="dxa"/>
            <w:vMerge/>
          </w:tcPr>
          <w:p w:rsidR="00D61FD9" w:rsidRPr="00D61FD9" w:rsidRDefault="00D61FD9" w:rsidP="00D61FD9">
            <w:pPr>
              <w:spacing w:after="0" w:line="240" w:lineRule="auto"/>
              <w:jc w:val="center"/>
              <w:rPr>
                <w:rFonts w:ascii="Arial" w:eastAsia="Times New Roman" w:hAnsi="Arial" w:cs="Arial"/>
                <w:b/>
                <w:sz w:val="24"/>
                <w:szCs w:val="24"/>
                <w:lang w:eastAsia="fr-FR"/>
              </w:rPr>
            </w:pPr>
          </w:p>
        </w:tc>
        <w:tc>
          <w:tcPr>
            <w:tcW w:w="2410"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Coût de distribution</w:t>
            </w:r>
          </w:p>
        </w:tc>
        <w:tc>
          <w:tcPr>
            <w:tcW w:w="2523"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(10 000 / 100) x 3.22 €</w:t>
            </w:r>
          </w:p>
        </w:tc>
        <w:tc>
          <w:tcPr>
            <w:tcW w:w="2343" w:type="dxa"/>
          </w:tcPr>
          <w:p w:rsidR="00D61FD9" w:rsidRPr="00D61FD9" w:rsidRDefault="00D61FD9" w:rsidP="00D61FD9">
            <w:pPr>
              <w:spacing w:after="0" w:line="240" w:lineRule="auto"/>
              <w:jc w:val="right"/>
              <w:rPr>
                <w:rFonts w:ascii="Arial" w:eastAsia="Times New Roman" w:hAnsi="Arial" w:cs="Arial"/>
                <w:sz w:val="24"/>
                <w:szCs w:val="24"/>
                <w:lang w:eastAsia="fr-FR"/>
              </w:rPr>
            </w:pPr>
            <w:r w:rsidRPr="00D61FD9">
              <w:rPr>
                <w:rFonts w:ascii="Arial" w:eastAsia="Times New Roman" w:hAnsi="Arial" w:cs="Arial"/>
                <w:sz w:val="24"/>
                <w:szCs w:val="24"/>
                <w:lang w:eastAsia="fr-FR"/>
              </w:rPr>
              <w:t>322 €</w:t>
            </w:r>
          </w:p>
        </w:tc>
      </w:tr>
      <w:tr w:rsidR="00D61FD9" w:rsidRPr="00D61FD9" w:rsidTr="002B3D24">
        <w:tc>
          <w:tcPr>
            <w:tcW w:w="7026" w:type="dxa"/>
            <w:gridSpan w:val="3"/>
          </w:tcPr>
          <w:p w:rsidR="00D61FD9" w:rsidRPr="00D61FD9" w:rsidRDefault="00D61FD9" w:rsidP="00D61FD9">
            <w:pPr>
              <w:spacing w:after="0" w:line="240" w:lineRule="auto"/>
              <w:jc w:val="center"/>
              <w:rPr>
                <w:rFonts w:ascii="Arial" w:eastAsia="Times New Roman" w:hAnsi="Arial" w:cs="Arial"/>
                <w:b/>
                <w:sz w:val="24"/>
                <w:szCs w:val="24"/>
                <w:lang w:eastAsia="fr-FR"/>
              </w:rPr>
            </w:pPr>
            <w:r w:rsidRPr="00D61FD9">
              <w:rPr>
                <w:rFonts w:ascii="Arial" w:eastAsia="Times New Roman" w:hAnsi="Arial" w:cs="Arial"/>
                <w:b/>
                <w:sz w:val="24"/>
                <w:szCs w:val="24"/>
                <w:lang w:eastAsia="fr-FR"/>
              </w:rPr>
              <w:t>Coût de revient des prospectus</w:t>
            </w:r>
          </w:p>
        </w:tc>
        <w:tc>
          <w:tcPr>
            <w:tcW w:w="2343" w:type="dxa"/>
          </w:tcPr>
          <w:p w:rsidR="00D61FD9" w:rsidRPr="00D61FD9" w:rsidRDefault="00D61FD9" w:rsidP="00D61FD9">
            <w:pPr>
              <w:spacing w:after="0" w:line="240" w:lineRule="auto"/>
              <w:jc w:val="right"/>
              <w:rPr>
                <w:rFonts w:ascii="Arial" w:eastAsia="Times New Roman" w:hAnsi="Arial" w:cs="Arial"/>
                <w:b/>
                <w:sz w:val="24"/>
                <w:szCs w:val="24"/>
                <w:lang w:eastAsia="fr-FR"/>
              </w:rPr>
            </w:pPr>
            <w:r w:rsidRPr="00D61FD9">
              <w:rPr>
                <w:rFonts w:ascii="Arial" w:eastAsia="Times New Roman" w:hAnsi="Arial" w:cs="Arial"/>
                <w:b/>
                <w:sz w:val="24"/>
                <w:szCs w:val="24"/>
                <w:lang w:eastAsia="fr-FR"/>
              </w:rPr>
              <w:t>1 281 €</w:t>
            </w:r>
          </w:p>
        </w:tc>
      </w:tr>
      <w:tr w:rsidR="00D61FD9" w:rsidRPr="00D61FD9" w:rsidTr="002B3D24">
        <w:tc>
          <w:tcPr>
            <w:tcW w:w="2093" w:type="dxa"/>
          </w:tcPr>
          <w:p w:rsidR="00D61FD9" w:rsidRPr="00D61FD9" w:rsidRDefault="00D61FD9" w:rsidP="00D61FD9">
            <w:pPr>
              <w:spacing w:after="0" w:line="240" w:lineRule="auto"/>
              <w:jc w:val="center"/>
              <w:rPr>
                <w:rFonts w:ascii="Arial" w:eastAsia="Times New Roman" w:hAnsi="Arial" w:cs="Arial"/>
                <w:b/>
                <w:sz w:val="24"/>
                <w:szCs w:val="24"/>
                <w:lang w:eastAsia="fr-FR"/>
              </w:rPr>
            </w:pPr>
            <w:r w:rsidRPr="00D61FD9">
              <w:rPr>
                <w:rFonts w:ascii="Arial" w:eastAsia="Times New Roman" w:hAnsi="Arial" w:cs="Arial"/>
                <w:b/>
                <w:sz w:val="24"/>
                <w:szCs w:val="24"/>
                <w:lang w:eastAsia="fr-FR"/>
              </w:rPr>
              <w:t>Paru-Vendu</w:t>
            </w:r>
          </w:p>
        </w:tc>
        <w:tc>
          <w:tcPr>
            <w:tcW w:w="2410"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¾ page</w:t>
            </w:r>
          </w:p>
        </w:tc>
        <w:tc>
          <w:tcPr>
            <w:tcW w:w="2523" w:type="dxa"/>
          </w:tcPr>
          <w:p w:rsidR="00D61FD9" w:rsidRPr="00D61FD9" w:rsidRDefault="00D61FD9" w:rsidP="00D61FD9">
            <w:pPr>
              <w:spacing w:after="0" w:line="240" w:lineRule="auto"/>
              <w:rPr>
                <w:rFonts w:ascii="Arial" w:eastAsia="Times New Roman" w:hAnsi="Arial" w:cs="Arial"/>
                <w:sz w:val="24"/>
                <w:szCs w:val="24"/>
                <w:lang w:eastAsia="fr-FR"/>
              </w:rPr>
            </w:pPr>
          </w:p>
        </w:tc>
        <w:tc>
          <w:tcPr>
            <w:tcW w:w="2343" w:type="dxa"/>
          </w:tcPr>
          <w:p w:rsidR="00D61FD9" w:rsidRPr="00D61FD9" w:rsidRDefault="00D61FD9" w:rsidP="00D61FD9">
            <w:pPr>
              <w:spacing w:after="0" w:line="240" w:lineRule="auto"/>
              <w:jc w:val="right"/>
              <w:rPr>
                <w:rFonts w:ascii="Arial" w:eastAsia="Times New Roman" w:hAnsi="Arial" w:cs="Arial"/>
                <w:b/>
                <w:sz w:val="24"/>
                <w:szCs w:val="24"/>
                <w:lang w:eastAsia="fr-FR"/>
              </w:rPr>
            </w:pPr>
            <w:r w:rsidRPr="00D61FD9">
              <w:rPr>
                <w:rFonts w:ascii="Arial" w:eastAsia="Times New Roman" w:hAnsi="Arial" w:cs="Arial"/>
                <w:b/>
                <w:sz w:val="24"/>
                <w:szCs w:val="24"/>
                <w:lang w:eastAsia="fr-FR"/>
              </w:rPr>
              <w:t>650 €</w:t>
            </w:r>
          </w:p>
        </w:tc>
      </w:tr>
      <w:tr w:rsidR="00D61FD9" w:rsidRPr="00D61FD9" w:rsidTr="002B3D24">
        <w:tc>
          <w:tcPr>
            <w:tcW w:w="2093" w:type="dxa"/>
          </w:tcPr>
          <w:p w:rsidR="00D61FD9" w:rsidRPr="00D61FD9" w:rsidRDefault="00D61FD9" w:rsidP="00D61FD9">
            <w:pPr>
              <w:spacing w:after="0" w:line="240" w:lineRule="auto"/>
              <w:jc w:val="center"/>
              <w:rPr>
                <w:rFonts w:ascii="Arial" w:eastAsia="Times New Roman" w:hAnsi="Arial" w:cs="Arial"/>
                <w:b/>
                <w:sz w:val="24"/>
                <w:szCs w:val="24"/>
                <w:lang w:eastAsia="fr-FR"/>
              </w:rPr>
            </w:pPr>
            <w:r w:rsidRPr="00D61FD9">
              <w:rPr>
                <w:rFonts w:ascii="Arial" w:eastAsia="Times New Roman" w:hAnsi="Arial" w:cs="Arial"/>
                <w:b/>
                <w:sz w:val="24"/>
                <w:szCs w:val="24"/>
                <w:lang w:eastAsia="fr-FR"/>
              </w:rPr>
              <w:t>Ouest-France</w:t>
            </w:r>
          </w:p>
        </w:tc>
        <w:tc>
          <w:tcPr>
            <w:tcW w:w="2410"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2 colonnes/4 parutions</w:t>
            </w:r>
            <w:r w:rsidRPr="00D61FD9">
              <w:rPr>
                <w:rFonts w:ascii="Arial" w:eastAsia="Times New Roman" w:hAnsi="Arial" w:cs="Arial"/>
                <w:sz w:val="24"/>
                <w:szCs w:val="24"/>
                <w:lang w:eastAsia="fr-FR"/>
              </w:rPr>
              <w:br/>
              <w:t>Format 2 (76 x 2)</w:t>
            </w:r>
          </w:p>
        </w:tc>
        <w:tc>
          <w:tcPr>
            <w:tcW w:w="2523"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239 x 5</w:t>
            </w:r>
          </w:p>
        </w:tc>
        <w:tc>
          <w:tcPr>
            <w:tcW w:w="2343" w:type="dxa"/>
          </w:tcPr>
          <w:p w:rsidR="00D61FD9" w:rsidRPr="00D61FD9" w:rsidRDefault="00D61FD9" w:rsidP="00D61FD9">
            <w:pPr>
              <w:spacing w:after="0" w:line="240" w:lineRule="auto"/>
              <w:jc w:val="right"/>
              <w:rPr>
                <w:rFonts w:ascii="Arial" w:eastAsia="Times New Roman" w:hAnsi="Arial" w:cs="Arial"/>
                <w:b/>
                <w:sz w:val="24"/>
                <w:szCs w:val="24"/>
                <w:lang w:eastAsia="fr-FR"/>
              </w:rPr>
            </w:pPr>
            <w:r w:rsidRPr="00D61FD9">
              <w:rPr>
                <w:rFonts w:ascii="Arial" w:eastAsia="Times New Roman" w:hAnsi="Arial" w:cs="Arial"/>
                <w:b/>
                <w:sz w:val="24"/>
                <w:szCs w:val="24"/>
                <w:lang w:eastAsia="fr-FR"/>
              </w:rPr>
              <w:t>1 195 €</w:t>
            </w:r>
          </w:p>
        </w:tc>
      </w:tr>
      <w:tr w:rsidR="00D61FD9" w:rsidRPr="00D61FD9" w:rsidTr="002B3D24">
        <w:tc>
          <w:tcPr>
            <w:tcW w:w="2093" w:type="dxa"/>
          </w:tcPr>
          <w:p w:rsidR="00D61FD9" w:rsidRPr="00D61FD9" w:rsidRDefault="00D61FD9" w:rsidP="00D61FD9">
            <w:pPr>
              <w:spacing w:after="0" w:line="240" w:lineRule="auto"/>
              <w:jc w:val="center"/>
              <w:rPr>
                <w:rFonts w:ascii="Arial" w:eastAsia="Times New Roman" w:hAnsi="Arial" w:cs="Arial"/>
                <w:b/>
                <w:sz w:val="24"/>
                <w:szCs w:val="24"/>
                <w:lang w:eastAsia="fr-FR"/>
              </w:rPr>
            </w:pPr>
            <w:r w:rsidRPr="00D61FD9">
              <w:rPr>
                <w:rFonts w:ascii="Arial" w:eastAsia="Times New Roman" w:hAnsi="Arial" w:cs="Arial"/>
                <w:b/>
                <w:sz w:val="24"/>
                <w:szCs w:val="24"/>
                <w:lang w:eastAsia="fr-FR"/>
              </w:rPr>
              <w:t>Top Annonce</w:t>
            </w:r>
          </w:p>
        </w:tc>
        <w:tc>
          <w:tcPr>
            <w:tcW w:w="2410" w:type="dxa"/>
          </w:tcPr>
          <w:p w:rsidR="00D61FD9" w:rsidRPr="00D61FD9" w:rsidRDefault="00D61FD9" w:rsidP="00D61FD9">
            <w:pPr>
              <w:spacing w:after="0" w:line="240" w:lineRule="auto"/>
              <w:rPr>
                <w:rFonts w:ascii="Arial" w:eastAsia="Times New Roman" w:hAnsi="Arial" w:cs="Arial"/>
                <w:sz w:val="24"/>
                <w:szCs w:val="24"/>
                <w:lang w:eastAsia="fr-FR"/>
              </w:rPr>
            </w:pPr>
            <w:r w:rsidRPr="00D61FD9">
              <w:rPr>
                <w:rFonts w:ascii="Arial" w:eastAsia="Times New Roman" w:hAnsi="Arial" w:cs="Arial"/>
                <w:sz w:val="24"/>
                <w:szCs w:val="24"/>
                <w:lang w:eastAsia="fr-FR"/>
              </w:rPr>
              <w:t>¾ page</w:t>
            </w:r>
          </w:p>
        </w:tc>
        <w:tc>
          <w:tcPr>
            <w:tcW w:w="2523" w:type="dxa"/>
          </w:tcPr>
          <w:p w:rsidR="00D61FD9" w:rsidRPr="00D61FD9" w:rsidRDefault="00D61FD9" w:rsidP="00D61FD9">
            <w:pPr>
              <w:spacing w:after="0" w:line="240" w:lineRule="auto"/>
              <w:rPr>
                <w:rFonts w:ascii="Arial" w:eastAsia="Times New Roman" w:hAnsi="Arial" w:cs="Arial"/>
                <w:sz w:val="24"/>
                <w:szCs w:val="24"/>
                <w:lang w:eastAsia="fr-FR"/>
              </w:rPr>
            </w:pPr>
          </w:p>
        </w:tc>
        <w:tc>
          <w:tcPr>
            <w:tcW w:w="2343" w:type="dxa"/>
          </w:tcPr>
          <w:p w:rsidR="00D61FD9" w:rsidRPr="00D61FD9" w:rsidRDefault="00D61FD9" w:rsidP="00D61FD9">
            <w:pPr>
              <w:spacing w:after="0" w:line="240" w:lineRule="auto"/>
              <w:jc w:val="right"/>
              <w:rPr>
                <w:rFonts w:ascii="Arial" w:eastAsia="Times New Roman" w:hAnsi="Arial" w:cs="Arial"/>
                <w:b/>
                <w:sz w:val="24"/>
                <w:szCs w:val="24"/>
                <w:lang w:eastAsia="fr-FR"/>
              </w:rPr>
            </w:pPr>
            <w:r w:rsidRPr="00D61FD9">
              <w:rPr>
                <w:rFonts w:ascii="Arial" w:eastAsia="Times New Roman" w:hAnsi="Arial" w:cs="Arial"/>
                <w:b/>
                <w:sz w:val="24"/>
                <w:szCs w:val="24"/>
                <w:lang w:eastAsia="fr-FR"/>
              </w:rPr>
              <w:t>500 €</w:t>
            </w:r>
          </w:p>
        </w:tc>
      </w:tr>
      <w:tr w:rsidR="00D61FD9" w:rsidRPr="00D61FD9" w:rsidTr="002B3D24">
        <w:tc>
          <w:tcPr>
            <w:tcW w:w="7026" w:type="dxa"/>
            <w:gridSpan w:val="3"/>
          </w:tcPr>
          <w:p w:rsidR="00D61FD9" w:rsidRPr="00D61FD9" w:rsidRDefault="00D61FD9" w:rsidP="00D61FD9">
            <w:pPr>
              <w:spacing w:after="0" w:line="240" w:lineRule="auto"/>
              <w:jc w:val="center"/>
              <w:rPr>
                <w:rFonts w:ascii="Arial" w:eastAsia="Times New Roman" w:hAnsi="Arial" w:cs="Arial"/>
                <w:sz w:val="24"/>
                <w:szCs w:val="24"/>
                <w:lang w:eastAsia="fr-FR"/>
              </w:rPr>
            </w:pPr>
            <w:r w:rsidRPr="00D61FD9">
              <w:rPr>
                <w:rFonts w:ascii="Arial" w:eastAsia="Times New Roman" w:hAnsi="Arial" w:cs="Arial"/>
                <w:b/>
                <w:sz w:val="24"/>
                <w:szCs w:val="24"/>
                <w:lang w:eastAsia="fr-FR"/>
              </w:rPr>
              <w:t>BUDGET TOTAL</w:t>
            </w:r>
          </w:p>
        </w:tc>
        <w:tc>
          <w:tcPr>
            <w:tcW w:w="2343" w:type="dxa"/>
          </w:tcPr>
          <w:p w:rsidR="00D61FD9" w:rsidRPr="00D61FD9" w:rsidRDefault="00D61FD9" w:rsidP="00D61FD9">
            <w:pPr>
              <w:spacing w:after="0" w:line="240" w:lineRule="auto"/>
              <w:jc w:val="right"/>
              <w:rPr>
                <w:rFonts w:ascii="Arial" w:eastAsia="Times New Roman" w:hAnsi="Arial" w:cs="Arial"/>
                <w:b/>
                <w:sz w:val="24"/>
                <w:szCs w:val="24"/>
                <w:lang w:eastAsia="fr-FR"/>
              </w:rPr>
            </w:pPr>
            <w:r w:rsidRPr="00D61FD9">
              <w:rPr>
                <w:rFonts w:ascii="Arial" w:eastAsia="Times New Roman" w:hAnsi="Arial" w:cs="Arial"/>
                <w:b/>
                <w:sz w:val="24"/>
                <w:szCs w:val="24"/>
                <w:lang w:eastAsia="fr-FR"/>
              </w:rPr>
              <w:t>3626 €</w:t>
            </w:r>
          </w:p>
        </w:tc>
      </w:tr>
    </w:tbl>
    <w:p w:rsidR="00D61FD9" w:rsidRPr="00D61FD9" w:rsidRDefault="00D61FD9" w:rsidP="00D61FD9">
      <w:pPr>
        <w:spacing w:after="0" w:line="240" w:lineRule="auto"/>
        <w:rPr>
          <w:rFonts w:ascii="Arial" w:eastAsia="Times New Roman" w:hAnsi="Arial" w:cs="Arial"/>
          <w:sz w:val="24"/>
          <w:szCs w:val="24"/>
          <w:lang w:eastAsia="fr-FR"/>
        </w:rPr>
      </w:pPr>
    </w:p>
    <w:p w:rsidR="00D61FD9" w:rsidRPr="00D61FD9" w:rsidRDefault="00D61FD9" w:rsidP="00D61FD9">
      <w:pPr>
        <w:spacing w:after="0" w:line="240" w:lineRule="auto"/>
        <w:rPr>
          <w:rFonts w:ascii="Arial" w:eastAsia="Times New Roman" w:hAnsi="Arial" w:cs="Arial"/>
          <w:b/>
          <w:bCs/>
          <w:sz w:val="24"/>
          <w:szCs w:val="24"/>
          <w:u w:val="single"/>
          <w:lang w:eastAsia="fr-FR"/>
        </w:rPr>
      </w:pPr>
      <w:r>
        <w:rPr>
          <w:rFonts w:ascii="Arial" w:eastAsia="Times New Roman" w:hAnsi="Arial" w:cs="Arial"/>
          <w:b/>
          <w:bCs/>
          <w:sz w:val="24"/>
          <w:szCs w:val="24"/>
          <w:u w:val="single"/>
          <w:lang w:eastAsia="fr-FR"/>
        </w:rPr>
        <w:t>4</w:t>
      </w:r>
      <w:r w:rsidRPr="00D61FD9">
        <w:rPr>
          <w:rFonts w:ascii="Arial" w:eastAsia="Times New Roman" w:hAnsi="Arial" w:cs="Arial"/>
          <w:b/>
          <w:bCs/>
          <w:sz w:val="24"/>
          <w:szCs w:val="24"/>
          <w:u w:val="single"/>
          <w:lang w:eastAsia="fr-FR"/>
        </w:rPr>
        <w:t>. Calculez le chiffre d’affaire supplémentaire qu’il sera nécessaire de réaliser pour couvrir le coût de la campagne de communication.</w:t>
      </w:r>
    </w:p>
    <w:p w:rsidR="00D61FD9" w:rsidRPr="00D61FD9" w:rsidRDefault="00D61FD9" w:rsidP="00D61FD9">
      <w:pPr>
        <w:spacing w:after="0" w:line="240" w:lineRule="auto"/>
        <w:rPr>
          <w:rFonts w:ascii="Arial" w:eastAsia="Times New Roman" w:hAnsi="Arial" w:cs="Arial"/>
          <w:sz w:val="24"/>
          <w:szCs w:val="24"/>
          <w:lang w:eastAsia="fr-FR"/>
        </w:rPr>
      </w:pPr>
    </w:p>
    <w:p w:rsidR="00D61FD9" w:rsidRPr="00D61FD9" w:rsidRDefault="00D61FD9" w:rsidP="00D61FD9">
      <w:pPr>
        <w:spacing w:after="0" w:line="240" w:lineRule="auto"/>
        <w:rPr>
          <w:rFonts w:ascii="Arial" w:eastAsia="Times New Roman" w:hAnsi="Arial" w:cs="Arial"/>
          <w:bCs/>
          <w:sz w:val="24"/>
          <w:szCs w:val="24"/>
          <w:lang w:eastAsia="fr-FR"/>
        </w:rPr>
      </w:pPr>
      <w:r w:rsidRPr="00D61FD9">
        <w:rPr>
          <w:rFonts w:ascii="Arial" w:eastAsia="Times New Roman" w:hAnsi="Arial" w:cs="Arial"/>
          <w:sz w:val="24"/>
          <w:szCs w:val="24"/>
          <w:lang w:eastAsia="fr-FR"/>
        </w:rPr>
        <w:t xml:space="preserve">Le coût de la campagne étant de </w:t>
      </w:r>
      <w:r w:rsidRPr="00D61FD9">
        <w:rPr>
          <w:rFonts w:ascii="Arial" w:eastAsia="Times New Roman" w:hAnsi="Arial" w:cs="Arial"/>
          <w:bCs/>
          <w:sz w:val="24"/>
          <w:szCs w:val="24"/>
          <w:lang w:eastAsia="fr-FR"/>
        </w:rPr>
        <w:t>3626 €</w:t>
      </w:r>
      <w:r w:rsidRPr="00D61FD9">
        <w:rPr>
          <w:rFonts w:ascii="Arial" w:eastAsia="Times New Roman" w:hAnsi="Arial" w:cs="Arial"/>
          <w:b/>
          <w:sz w:val="24"/>
          <w:szCs w:val="24"/>
          <w:lang w:eastAsia="fr-FR"/>
        </w:rPr>
        <w:t xml:space="preserve">, </w:t>
      </w:r>
      <w:r w:rsidRPr="00D61FD9">
        <w:rPr>
          <w:rFonts w:ascii="Arial" w:eastAsia="Times New Roman" w:hAnsi="Arial" w:cs="Arial"/>
          <w:bCs/>
          <w:sz w:val="24"/>
          <w:szCs w:val="24"/>
          <w:lang w:eastAsia="fr-FR"/>
        </w:rPr>
        <w:t>il faut réaliser au minimum 3626 € de marge supplémentaire, ce qui correspond à un CA supplémentaire de :</w:t>
      </w:r>
    </w:p>
    <w:p w:rsidR="00D61FD9" w:rsidRPr="00D61FD9" w:rsidRDefault="00D61FD9" w:rsidP="00D61FD9">
      <w:pPr>
        <w:spacing w:after="0" w:line="240" w:lineRule="auto"/>
        <w:rPr>
          <w:rFonts w:ascii="Arial" w:eastAsia="Times New Roman" w:hAnsi="Arial" w:cs="Arial"/>
          <w:bCs/>
          <w:sz w:val="24"/>
          <w:szCs w:val="24"/>
          <w:lang w:eastAsia="fr-FR"/>
        </w:rPr>
      </w:pPr>
      <w:r w:rsidRPr="00D61FD9">
        <w:rPr>
          <w:rFonts w:ascii="Arial" w:eastAsia="Times New Roman" w:hAnsi="Arial" w:cs="Arial"/>
          <w:bCs/>
          <w:sz w:val="24"/>
          <w:szCs w:val="24"/>
          <w:lang w:eastAsia="fr-FR"/>
        </w:rPr>
        <w:t xml:space="preserve">3626 / 0,4 =9065 €. </w:t>
      </w:r>
    </w:p>
    <w:p w:rsidR="00D61FD9" w:rsidRDefault="00D61FD9" w:rsidP="00D61FD9"/>
    <w:sectPr w:rsidR="00D61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9A3"/>
    <w:multiLevelType w:val="hybridMultilevel"/>
    <w:tmpl w:val="A6D0FB30"/>
    <w:lvl w:ilvl="0" w:tplc="1A962CE0">
      <w:start w:val="1"/>
      <w:numFmt w:val="bullet"/>
      <w:lvlText w:val=""/>
      <w:lvlJc w:val="left"/>
      <w:pPr>
        <w:tabs>
          <w:tab w:val="num" w:pos="340"/>
        </w:tabs>
        <w:ind w:left="340" w:hanging="340"/>
      </w:pPr>
      <w:rPr>
        <w:rFonts w:ascii="Wingdings 2" w:hAnsi="Wingdings 2" w:hint="default"/>
        <w:color w:val="auto"/>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B6712C8"/>
    <w:multiLevelType w:val="hybridMultilevel"/>
    <w:tmpl w:val="7E062874"/>
    <w:lvl w:ilvl="0" w:tplc="F58243FE">
      <w:start w:val="1"/>
      <w:numFmt w:val="bullet"/>
      <w:lvlText w:val=""/>
      <w:lvlJc w:val="left"/>
      <w:pPr>
        <w:tabs>
          <w:tab w:val="num" w:pos="530"/>
        </w:tabs>
        <w:ind w:left="530" w:hanging="170"/>
      </w:pPr>
      <w:rPr>
        <w:rFonts w:ascii="Symbol" w:hAnsi="Symbol" w:hint="default"/>
        <w:color w:val="auto"/>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02A5834"/>
    <w:multiLevelType w:val="hybridMultilevel"/>
    <w:tmpl w:val="F59E5B78"/>
    <w:lvl w:ilvl="0" w:tplc="F58243FE">
      <w:start w:val="1"/>
      <w:numFmt w:val="bullet"/>
      <w:lvlText w:val=""/>
      <w:lvlJc w:val="left"/>
      <w:pPr>
        <w:tabs>
          <w:tab w:val="num" w:pos="530"/>
        </w:tabs>
        <w:ind w:left="530" w:hanging="170"/>
      </w:pPr>
      <w:rPr>
        <w:rFonts w:ascii="Symbol" w:hAnsi="Symbol" w:hint="default"/>
        <w:color w:val="auto"/>
        <w:sz w:val="22"/>
      </w:rPr>
    </w:lvl>
    <w:lvl w:ilvl="1" w:tplc="1A962CE0">
      <w:start w:val="1"/>
      <w:numFmt w:val="bullet"/>
      <w:lvlText w:val=""/>
      <w:lvlJc w:val="left"/>
      <w:pPr>
        <w:tabs>
          <w:tab w:val="num" w:pos="1420"/>
        </w:tabs>
        <w:ind w:left="1420" w:hanging="340"/>
      </w:pPr>
      <w:rPr>
        <w:rFonts w:ascii="Wingdings 2" w:hAnsi="Wingdings 2" w:hint="default"/>
        <w:color w:val="auto"/>
        <w:sz w:val="24"/>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D9"/>
    <w:rsid w:val="00BF633A"/>
    <w:rsid w:val="00D61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1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1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2014-07-26T09:49:00Z</dcterms:created>
  <dcterms:modified xsi:type="dcterms:W3CDTF">2014-07-26T09:54:00Z</dcterms:modified>
</cp:coreProperties>
</file>